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2" w:type="dxa"/>
        <w:tblInd w:w="342" w:type="dxa"/>
        <w:tblLook w:val="0000"/>
      </w:tblPr>
      <w:tblGrid>
        <w:gridCol w:w="3769"/>
        <w:gridCol w:w="1080"/>
        <w:gridCol w:w="4873"/>
      </w:tblGrid>
      <w:tr w:rsidR="00355FDC" w:rsidRPr="00391A63" w:rsidTr="00E606B7">
        <w:trPr>
          <w:trHeight w:val="1797"/>
        </w:trPr>
        <w:tc>
          <w:tcPr>
            <w:tcW w:w="3769" w:type="dxa"/>
          </w:tcPr>
          <w:p w:rsidR="00355FDC" w:rsidRPr="004A3A64" w:rsidRDefault="00355FDC" w:rsidP="00E606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«УТВЕРЖДАЮ»:</w:t>
            </w:r>
          </w:p>
          <w:p w:rsidR="00355FDC" w:rsidRPr="004A3A64" w:rsidRDefault="00355FDC" w:rsidP="00E606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 образования </w:t>
            </w:r>
            <w:proofErr w:type="spellStart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Ижморского</w:t>
            </w:r>
            <w:proofErr w:type="spellEnd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55FDC" w:rsidRPr="004A3A64" w:rsidRDefault="00355FDC" w:rsidP="00E606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__________Е.Н. </w:t>
            </w:r>
            <w:proofErr w:type="spellStart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Завизионова</w:t>
            </w:r>
            <w:proofErr w:type="spellEnd"/>
          </w:p>
          <w:p w:rsidR="00355FDC" w:rsidRPr="004A3A64" w:rsidRDefault="00355FDC" w:rsidP="00355F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«______» сентября 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80" w:type="dxa"/>
          </w:tcPr>
          <w:p w:rsidR="00355FDC" w:rsidRPr="006D5F54" w:rsidRDefault="00355FDC" w:rsidP="00E606B7">
            <w:pPr>
              <w:pStyle w:val="a6"/>
              <w:ind w:firstLine="374"/>
              <w:rPr>
                <w:color w:val="000000"/>
                <w:szCs w:val="28"/>
              </w:rPr>
            </w:pPr>
          </w:p>
        </w:tc>
        <w:tc>
          <w:tcPr>
            <w:tcW w:w="4873" w:type="dxa"/>
          </w:tcPr>
          <w:p w:rsidR="00355FDC" w:rsidRPr="006D5F54" w:rsidRDefault="00355FDC" w:rsidP="00E606B7">
            <w:pPr>
              <w:pStyle w:val="a6"/>
              <w:tabs>
                <w:tab w:val="left" w:pos="5876"/>
              </w:tabs>
              <w:rPr>
                <w:color w:val="000000"/>
                <w:szCs w:val="28"/>
              </w:rPr>
            </w:pPr>
            <w:r w:rsidRPr="006D5F54">
              <w:rPr>
                <w:color w:val="000000"/>
                <w:szCs w:val="28"/>
              </w:rPr>
              <w:t>«СОГЛАСОВАНО»:</w:t>
            </w:r>
          </w:p>
          <w:p w:rsidR="00355FDC" w:rsidRPr="004A3A64" w:rsidRDefault="00355FDC" w:rsidP="00E606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МБУ </w:t>
            </w:r>
            <w:proofErr w:type="gramStart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proofErr w:type="gramEnd"/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творчества</w:t>
            </w:r>
          </w:p>
          <w:p w:rsidR="00355FDC" w:rsidRPr="004A3A64" w:rsidRDefault="00355FDC" w:rsidP="00E606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___________________Т.Н. Коршунова</w:t>
            </w:r>
          </w:p>
          <w:p w:rsidR="00355FDC" w:rsidRPr="004A3A64" w:rsidRDefault="00355FDC" w:rsidP="00355F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сентября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4A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D66D2" w:rsidRDefault="00BD66D2" w:rsidP="00355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FDC" w:rsidRPr="00BD66D2" w:rsidRDefault="00BD66D2" w:rsidP="00355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BD66D2" w:rsidRPr="00BD66D2" w:rsidRDefault="00BD66D2" w:rsidP="00355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районном   конкурсе фоторабот «Красота природы Кузбасса»</w:t>
      </w:r>
    </w:p>
    <w:p w:rsidR="00355FDC" w:rsidRPr="00906DB1" w:rsidRDefault="00355FDC" w:rsidP="00355FDC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eastAsia="ru-RU"/>
        </w:rPr>
      </w:pPr>
      <w:r w:rsidRPr="00906DB1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1.1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Районный 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конкурс фоторабот «Красота природы Кузбасса» (далее – Конкурс) проводится с целью привлечения внимания обучающихся к проблемам сохранения видового разнообразия растений и животных Кемеровской области, защиты среды их обитания.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Задачи Конкурса:</w:t>
      </w:r>
    </w:p>
    <w:p w:rsidR="00355FDC" w:rsidRPr="00355FDC" w:rsidRDefault="00355FDC" w:rsidP="00355F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формировать бережное и внимательное отношение к природе;</w:t>
      </w:r>
    </w:p>
    <w:p w:rsidR="00355FDC" w:rsidRPr="00355FDC" w:rsidRDefault="00355FDC" w:rsidP="00355F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привлекать </w:t>
      </w:r>
      <w:proofErr w:type="gramStart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к просветительской деятельности по охране окружающей среды;</w:t>
      </w:r>
    </w:p>
    <w:p w:rsidR="00355FDC" w:rsidRPr="00355FDC" w:rsidRDefault="00355FDC" w:rsidP="00355F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повышать общий эстетический и культурный уровень </w:t>
      </w:r>
      <w:proofErr w:type="gramStart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;</w:t>
      </w:r>
    </w:p>
    <w:p w:rsidR="00355FDC" w:rsidRPr="00355FDC" w:rsidRDefault="00355FDC" w:rsidP="00355F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стимулировать творческую активность обучающихся и педагогов.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1.2 Учредителем Конкурса является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Управление образования администрации </w:t>
      </w:r>
      <w:proofErr w:type="spellStart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Ижморского</w:t>
      </w:r>
      <w:proofErr w:type="spellEnd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муниципального района. 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Организацию и проведение Конкурса осуществляет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муниципальное бюджетное учреждение дополнительного образования «Дом творчества».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:rsidR="00355FDC" w:rsidRPr="00355FDC" w:rsidRDefault="00355FDC" w:rsidP="00355FDC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2. Участники Конкурса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К участию в Конкурсе приглашаются </w:t>
      </w:r>
      <w:proofErr w:type="gramStart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образовательных организаций </w:t>
      </w:r>
      <w:proofErr w:type="spellStart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Ижморского</w:t>
      </w:r>
      <w:proofErr w:type="spellEnd"/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района 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всех типов и видов.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:rsidR="00355FDC" w:rsidRPr="00355FDC" w:rsidRDefault="00355FDC" w:rsidP="00355FDC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 Содержание, сроки и порядок проведения Конкурса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3.1 Конкурс проводится по следующим номинациям: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i/>
          <w:iCs/>
          <w:color w:val="013C01"/>
          <w:sz w:val="26"/>
          <w:lang w:eastAsia="ru-RU"/>
        </w:rPr>
        <w:t>«Они нуждаются в охране»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 Принимаются снимки редких видов животных и растений, занесенных в Красную книгу Кемеровской области, сфотографированных автором в природной среде.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i/>
          <w:iCs/>
          <w:color w:val="013C01"/>
          <w:sz w:val="26"/>
          <w:lang w:eastAsia="ru-RU"/>
        </w:rPr>
        <w:t xml:space="preserve">«Родной </w:t>
      </w:r>
      <w:proofErr w:type="gramStart"/>
      <w:r w:rsidRPr="00355FDC">
        <w:rPr>
          <w:rFonts w:ascii="Palatino Linotype" w:eastAsia="Times New Roman" w:hAnsi="Palatino Linotype" w:cs="Times New Roman"/>
          <w:i/>
          <w:iCs/>
          <w:color w:val="013C01"/>
          <w:sz w:val="26"/>
          <w:lang w:eastAsia="ru-RU"/>
        </w:rPr>
        <w:t>природы</w:t>
      </w:r>
      <w:proofErr w:type="gramEnd"/>
      <w:r w:rsidRPr="00355FDC">
        <w:rPr>
          <w:rFonts w:ascii="Palatino Linotype" w:eastAsia="Times New Roman" w:hAnsi="Palatino Linotype" w:cs="Times New Roman"/>
          <w:i/>
          <w:iCs/>
          <w:color w:val="013C01"/>
          <w:sz w:val="26"/>
          <w:lang w:eastAsia="ru-RU"/>
        </w:rPr>
        <w:t xml:space="preserve"> любимый уголок»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 Принимаются фотографии живописных природных объектов на территории Кемеровской области.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i/>
          <w:iCs/>
          <w:color w:val="013C01"/>
          <w:sz w:val="26"/>
          <w:lang w:eastAsia="ru-RU"/>
        </w:rPr>
        <w:t>«Удивительная встреча в природе»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 Принимаются фотографии животных, растений, встреченных автором в естественной среде обитания.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lastRenderedPageBreak/>
        <w:t xml:space="preserve">Требования к работам: фотографии принимаются в разрешении не менее 10 </w:t>
      </w:r>
      <w:proofErr w:type="spellStart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Мр</w:t>
      </w:r>
      <w:proofErr w:type="spellEnd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(1872 </w:t>
      </w:r>
      <w:proofErr w:type="spellStart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х</w:t>
      </w:r>
      <w:proofErr w:type="spellEnd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2592), черно-белые и цветные.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К фотографии прилагается краткое описание запечатленного объекта (дата и географическое положение места фотосъемки, интересные особенности встречи с объектом).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Конкурсные работы оцениваются в соответствии с критериями: оригинальность сюжета, техника, выразительность, композиция, качество.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Конкурсные работы детей с ОВЗ оцениваются отдельно.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3.2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.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Конкурс проводится ежегодно в два этапа: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школьный, 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муниципальный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. Сроки проведения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этапа: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r w:rsidR="00906DB1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9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октября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2020 г.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Работы на </w:t>
      </w:r>
      <w:r w:rsidR="00906DB1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районный 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этап Конкурса размещаются </w:t>
      </w:r>
      <w:r w:rsidRPr="00F76A5B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eastAsia="ru-RU"/>
        </w:rPr>
        <w:t xml:space="preserve">до </w:t>
      </w:r>
      <w:r w:rsidR="00906DB1" w:rsidRPr="00F76A5B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eastAsia="ru-RU"/>
        </w:rPr>
        <w:t xml:space="preserve">9 </w:t>
      </w:r>
      <w:r w:rsidRPr="00F76A5B">
        <w:rPr>
          <w:rFonts w:ascii="Palatino Linotype" w:eastAsia="Times New Roman" w:hAnsi="Palatino Linotype" w:cs="Times New Roman"/>
          <w:b/>
          <w:color w:val="000000"/>
          <w:sz w:val="26"/>
          <w:szCs w:val="26"/>
          <w:lang w:eastAsia="ru-RU"/>
        </w:rPr>
        <w:t>октября 2020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г. в ВК в соответствующем номинации альбоме </w:t>
      </w:r>
      <w:proofErr w:type="spellStart"/>
      <w:r w:rsidR="00BD66D2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аккаунта</w:t>
      </w:r>
      <w:proofErr w:type="spellEnd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r w:rsidR="00906DB1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Дом</w:t>
      </w:r>
      <w:r w:rsidR="00E65490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а</w:t>
      </w:r>
      <w:r w:rsidR="00906DB1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творчества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по адресу: </w:t>
      </w:r>
      <w:r w:rsidR="00BD66D2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hyperlink r:id="rId5" w:history="1">
        <w:r w:rsidR="00BD66D2" w:rsidRPr="009F7FDF">
          <w:rPr>
            <w:rStyle w:val="a5"/>
            <w:rFonts w:ascii="Palatino Linotype" w:eastAsia="Times New Roman" w:hAnsi="Palatino Linotype" w:cs="Times New Roman"/>
            <w:sz w:val="26"/>
            <w:szCs w:val="26"/>
            <w:lang w:eastAsia="ru-RU"/>
          </w:rPr>
          <w:t>https://vk.com/izmdt</w:t>
        </w:r>
        <w:proofErr w:type="gramStart"/>
      </w:hyperlink>
      <w:r w:rsidR="00BD66D2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В</w:t>
      </w:r>
      <w:proofErr w:type="gramEnd"/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описании работы указывается: название работы, фамилия, имя автора (полностью), класс, полное наименование места учебы автора, организация дополнительного образования, фамилия, имя, отчество руководителя, муниципальное образование.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4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Работы могут быть опубликованы в СМИ с сохранением авторства за участниками Конкурса.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3.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5.</w:t>
      </w: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 На Конкурс не принимаются работы в случаях, если:</w:t>
      </w:r>
    </w:p>
    <w:p w:rsidR="00355FDC" w:rsidRPr="00355FDC" w:rsidRDefault="00355FDC" w:rsidP="00355F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содержание работы не соответствует тематике Конкурса;</w:t>
      </w:r>
    </w:p>
    <w:p w:rsidR="00355FDC" w:rsidRPr="00355FDC" w:rsidRDefault="00355FDC" w:rsidP="00355F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оформление конкурсных материалов не соответствует требованиям Конкурса;</w:t>
      </w:r>
    </w:p>
    <w:p w:rsidR="00355FDC" w:rsidRDefault="00355FDC" w:rsidP="00355FD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представленная работа не является авторской.</w:t>
      </w:r>
    </w:p>
    <w:p w:rsidR="00F76A5B" w:rsidRPr="00A149EC" w:rsidRDefault="00F76A5B" w:rsidP="00F76A5B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3.6. 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Информация об Акции размещена на сайте МБУ </w:t>
      </w:r>
      <w:proofErr w:type="gram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ДО</w:t>
      </w:r>
      <w:proofErr w:type="gram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«</w:t>
      </w:r>
      <w:proofErr w:type="gram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Дом</w:t>
      </w:r>
      <w:proofErr w:type="gram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творчества» по адресу: </w:t>
      </w:r>
      <w:hyperlink r:id="rId6" w:history="1">
        <w:r w:rsidRPr="005E7B0B">
          <w:rPr>
            <w:rStyle w:val="a5"/>
            <w:rFonts w:ascii="Palatino Linotype" w:hAnsi="Palatino Linotype"/>
            <w:sz w:val="26"/>
            <w:szCs w:val="26"/>
            <w:shd w:val="clear" w:color="auto" w:fill="FFFFFF"/>
          </w:rPr>
          <w:t>https://izmddt.my1.ru</w:t>
        </w:r>
      </w:hyperlink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. Ответственные  за проведение </w:t>
      </w:r>
      <w:r w:rsidR="00BD66D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Конкурса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Чекалдина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Ирина Максимовна, Шестакова Александра Евгеньевна, тел. 8 (384 59) 2-14-72.</w:t>
      </w:r>
    </w:p>
    <w:p w:rsidR="00F76A5B" w:rsidRPr="00355FDC" w:rsidRDefault="00F76A5B" w:rsidP="00F76A5B">
      <w:pPr>
        <w:shd w:val="clear" w:color="auto" w:fill="FFFFFF"/>
        <w:spacing w:after="0" w:line="240" w:lineRule="auto"/>
        <w:ind w:left="24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 </w:t>
      </w:r>
    </w:p>
    <w:p w:rsidR="00355FDC" w:rsidRPr="00355FDC" w:rsidRDefault="00355FDC" w:rsidP="00355FDC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4. Подведение итогов Конкурса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4.1 Работы, представленные на Конкурс, оценивает жюри.</w:t>
      </w:r>
    </w:p>
    <w:p w:rsidR="00355FDC" w:rsidRPr="00355FDC" w:rsidRDefault="00355FDC" w:rsidP="00355FDC">
      <w:pPr>
        <w:shd w:val="clear" w:color="auto" w:fill="FFFFFF"/>
        <w:spacing w:after="0" w:line="240" w:lineRule="auto"/>
        <w:ind w:firstLine="480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  <w:r w:rsidRPr="00355FDC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 xml:space="preserve">4.2 Победители награждаются грамотами 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управления образования.</w:t>
      </w:r>
    </w:p>
    <w:p w:rsidR="00BE2122" w:rsidRDefault="00BE2122"/>
    <w:sectPr w:rsidR="00BE2122" w:rsidSect="00BE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F8D"/>
    <w:multiLevelType w:val="multilevel"/>
    <w:tmpl w:val="F260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E0AB8"/>
    <w:multiLevelType w:val="multilevel"/>
    <w:tmpl w:val="E12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B02E1"/>
    <w:multiLevelType w:val="multilevel"/>
    <w:tmpl w:val="3A98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FDC"/>
    <w:rsid w:val="00355FDC"/>
    <w:rsid w:val="005E4E4F"/>
    <w:rsid w:val="00906DB1"/>
    <w:rsid w:val="009F6863"/>
    <w:rsid w:val="00A35A21"/>
    <w:rsid w:val="00BD66D2"/>
    <w:rsid w:val="00BE2122"/>
    <w:rsid w:val="00E65490"/>
    <w:rsid w:val="00F76A5B"/>
    <w:rsid w:val="00F8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5FDC"/>
    <w:rPr>
      <w:i/>
      <w:iCs/>
    </w:rPr>
  </w:style>
  <w:style w:type="character" w:styleId="a5">
    <w:name w:val="Hyperlink"/>
    <w:basedOn w:val="a0"/>
    <w:uiPriority w:val="99"/>
    <w:unhideWhenUsed/>
    <w:rsid w:val="00355FDC"/>
    <w:rPr>
      <w:color w:val="0000FF"/>
      <w:u w:val="single"/>
    </w:rPr>
  </w:style>
  <w:style w:type="paragraph" w:styleId="a6">
    <w:name w:val="Body Text Indent"/>
    <w:basedOn w:val="a"/>
    <w:link w:val="a7"/>
    <w:rsid w:val="00355FD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55F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mddt.my1.ru" TargetMode="External"/><Relationship Id="rId5" Type="http://schemas.openxmlformats.org/officeDocument/2006/relationships/hyperlink" Target="https://vk.com/izm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2020-08-05T04:28:00Z</dcterms:created>
  <dcterms:modified xsi:type="dcterms:W3CDTF">2020-09-02T05:12:00Z</dcterms:modified>
</cp:coreProperties>
</file>